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E352D" w:rsidR="00DE352D" w:rsidP="235B1DFB" w:rsidRDefault="00DE352D" w14:paraId="3E936B65" w14:textId="77777777" w14:noSpellErr="1">
      <w:pPr>
        <w:jc w:val="center"/>
        <w:rPr>
          <w:rFonts w:ascii="Corbel" w:hAnsi="Corbel" w:eastAsia="Corbel" w:cs="Corbel"/>
          <w:b w:val="1"/>
          <w:bCs w:val="1"/>
          <w:color w:val="002060"/>
        </w:rPr>
      </w:pPr>
      <w:r w:rsidR="00DE352D">
        <w:drawing>
          <wp:inline wp14:editId="0384330A" wp14:anchorId="45951C72">
            <wp:extent cx="1927225" cy="1927225"/>
            <wp:effectExtent l="0" t="0" r="0" b="0"/>
            <wp:docPr id="1236642475" name="Picture 4" descr="A black background with white text and blue and gold letters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36642475" name="Picture 4" descr="A black background with white text and blue and gold letters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43" cy="192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C1040" w:rsidR="000C1040" w:rsidP="235B1DFB" w:rsidRDefault="000C1040" w14:paraId="0075C4F7" w14:textId="270E316A">
      <w:pPr>
        <w:jc w:val="center"/>
        <w:rPr>
          <w:rFonts w:ascii="Corbel" w:hAnsi="Corbel" w:eastAsia="Corbel" w:cs="Corbel"/>
          <w:b w:val="1"/>
          <w:bCs w:val="1"/>
          <w:color w:val="002060"/>
          <w:u w:val="single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Foirm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Iarratais</w:t>
      </w:r>
    </w:p>
    <w:p w:rsidRPr="000C1040" w:rsidR="000C1040" w:rsidP="235B1DFB" w:rsidRDefault="000C1040" w14:paraId="4111F4F2" w14:textId="19E0D1D7">
      <w:pPr>
        <w:rPr>
          <w:rFonts w:ascii="Corbel" w:hAnsi="Corbel" w:eastAsia="Corbel" w:cs="Corbel"/>
          <w:b w:val="1"/>
          <w:bCs w:val="1"/>
          <w:color w:val="002060"/>
          <w:u w:val="single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Eolas</w:t>
      </w:r>
      <w:r w:rsidRPr="235B1DFB" w:rsidR="00DE352D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an </w:t>
      </w:r>
      <w:r w:rsidRPr="235B1DFB" w:rsidR="00DE352D">
        <w:rPr>
          <w:rFonts w:ascii="Corbel" w:hAnsi="Corbel" w:eastAsia="Corbel" w:cs="Corbel"/>
          <w:b w:val="1"/>
          <w:bCs w:val="1"/>
          <w:color w:val="002060"/>
          <w:u w:val="single"/>
        </w:rPr>
        <w:t>iarratasóra</w:t>
      </w:r>
      <w:r w:rsidRPr="235B1DFB" w:rsidR="00DE352D">
        <w:rPr>
          <w:rFonts w:ascii="Corbel" w:hAnsi="Corbel" w:eastAsia="Corbel" w:cs="Corbel"/>
          <w:b w:val="1"/>
          <w:bCs w:val="1"/>
          <w:color w:val="002060"/>
          <w:u w:val="single"/>
        </w:rPr>
        <w:t>:</w:t>
      </w:r>
    </w:p>
    <w:p w:rsidRPr="000C1040" w:rsidR="000C1040" w:rsidP="235B1DFB" w:rsidRDefault="000C1040" w14:paraId="68EED11D" w14:textId="77777777">
      <w:pPr>
        <w:numPr>
          <w:ilvl w:val="0"/>
          <w:numId w:val="1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Ainm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Iomlán</w:t>
      </w:r>
      <w:r w:rsidRPr="235B1DFB" w:rsidR="000C1040">
        <w:rPr>
          <w:rFonts w:ascii="Corbel" w:hAnsi="Corbel" w:eastAsia="Corbel" w:cs="Corbel"/>
          <w:color w:val="002060"/>
        </w:rPr>
        <w:t xml:space="preserve"> / </w:t>
      </w:r>
      <w:r w:rsidRPr="235B1DFB" w:rsidR="000C1040">
        <w:rPr>
          <w:rFonts w:ascii="Corbel" w:hAnsi="Corbel" w:eastAsia="Corbel" w:cs="Corbel"/>
          <w:color w:val="002060"/>
        </w:rPr>
        <w:t>Ainm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hEagraíochta</w:t>
      </w:r>
      <w:r w:rsidRPr="235B1DFB" w:rsidR="000C1040">
        <w:rPr>
          <w:rFonts w:ascii="Corbel" w:hAnsi="Corbel" w:eastAsia="Corbel" w:cs="Corbel"/>
          <w:color w:val="002060"/>
        </w:rPr>
        <w:t xml:space="preserve">/ </w:t>
      </w:r>
      <w:r w:rsidRPr="235B1DFB" w:rsidR="000C1040">
        <w:rPr>
          <w:rFonts w:ascii="Corbel" w:hAnsi="Corbel" w:eastAsia="Corbel" w:cs="Corbel"/>
          <w:color w:val="002060"/>
        </w:rPr>
        <w:t>Duine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Aonair</w:t>
      </w:r>
      <w:r w:rsidRPr="235B1DFB" w:rsidR="000C1040">
        <w:rPr>
          <w:rFonts w:ascii="Corbel" w:hAnsi="Corbel" w:eastAsia="Corbel" w:cs="Corbel"/>
          <w:color w:val="002060"/>
        </w:rPr>
        <w:t xml:space="preserve">/ </w:t>
      </w:r>
      <w:r w:rsidRPr="235B1DFB" w:rsidR="000C1040">
        <w:rPr>
          <w:rFonts w:ascii="Corbel" w:hAnsi="Corbel" w:eastAsia="Corbel" w:cs="Corbel"/>
          <w:color w:val="002060"/>
        </w:rPr>
        <w:t>Coiste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(Ba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chóir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go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mbeadh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ainm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iarratasóra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mar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an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gcéanna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leis an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ainm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atá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ar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gcuntas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bainc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)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2CD92BBD" w14:textId="77777777">
      <w:pPr>
        <w:numPr>
          <w:ilvl w:val="0"/>
          <w:numId w:val="2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Teagmhálaí</w:t>
      </w:r>
      <w:r w:rsidRPr="235B1DFB" w:rsidR="000C1040">
        <w:rPr>
          <w:rFonts w:ascii="Corbel" w:hAnsi="Corbel" w:eastAsia="Corbel" w:cs="Corbel"/>
          <w:color w:val="002060"/>
        </w:rPr>
        <w:t>:  </w:t>
      </w:r>
    </w:p>
    <w:p w:rsidRPr="000C1040" w:rsidR="000C1040" w:rsidP="235B1DFB" w:rsidRDefault="000C1040" w14:paraId="226FC236" w14:textId="77777777">
      <w:pPr>
        <w:numPr>
          <w:ilvl w:val="0"/>
          <w:numId w:val="3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Seoladh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Ríomhphoist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347A4F36" w14:textId="77777777">
      <w:pPr>
        <w:numPr>
          <w:ilvl w:val="0"/>
          <w:numId w:val="4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Uimhir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Ghutháin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533D89EE" w14:textId="77777777">
      <w:pPr>
        <w:numPr>
          <w:ilvl w:val="0"/>
          <w:numId w:val="5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Suíomh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Gréasáin</w:t>
      </w:r>
      <w:r w:rsidRPr="235B1DFB" w:rsidR="000C1040">
        <w:rPr>
          <w:rFonts w:ascii="Corbel" w:hAnsi="Corbel" w:eastAsia="Corbel" w:cs="Corbel"/>
          <w:color w:val="002060"/>
        </w:rPr>
        <w:t xml:space="preserve"> / </w:t>
      </w:r>
      <w:r w:rsidRPr="235B1DFB" w:rsidR="000C1040">
        <w:rPr>
          <w:rFonts w:ascii="Corbel" w:hAnsi="Corbel" w:eastAsia="Corbel" w:cs="Corbel"/>
          <w:color w:val="002060"/>
        </w:rPr>
        <w:t>Meáin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Shóisialta</w:t>
      </w:r>
      <w:r w:rsidRPr="235B1DFB" w:rsidR="000C1040">
        <w:rPr>
          <w:rFonts w:ascii="Corbel" w:hAnsi="Corbel" w:eastAsia="Corbel" w:cs="Corbel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color w:val="002060"/>
        </w:rPr>
        <w:t>má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bhaineann</w:t>
      </w:r>
      <w:r w:rsidRPr="235B1DFB" w:rsidR="000C1040">
        <w:rPr>
          <w:rFonts w:ascii="Corbel" w:hAnsi="Corbel" w:eastAsia="Corbel" w:cs="Corbel"/>
          <w:color w:val="002060"/>
        </w:rPr>
        <w:t>): </w:t>
      </w:r>
    </w:p>
    <w:p w:rsidRPr="000C1040" w:rsidR="000C1040" w:rsidP="235B1DFB" w:rsidRDefault="000C1040" w14:paraId="7AE15BF4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Eolas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 an 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nGníomhaíocht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291A072" w14:textId="77777777">
      <w:pPr>
        <w:numPr>
          <w:ilvl w:val="0"/>
          <w:numId w:val="6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Teideal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Gníomhaíochta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17C4F22F" w14:textId="77777777">
      <w:pPr>
        <w:numPr>
          <w:ilvl w:val="0"/>
          <w:numId w:val="7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Dáta</w:t>
      </w:r>
      <w:r w:rsidRPr="235B1DFB" w:rsidR="000C1040">
        <w:rPr>
          <w:rFonts w:ascii="Corbel" w:hAnsi="Corbel" w:eastAsia="Corbel" w:cs="Corbel"/>
          <w:color w:val="002060"/>
        </w:rPr>
        <w:t xml:space="preserve">(í) </w:t>
      </w:r>
      <w:r w:rsidRPr="235B1DFB" w:rsidR="000C1040">
        <w:rPr>
          <w:rFonts w:ascii="Corbel" w:hAnsi="Corbel" w:eastAsia="Corbel" w:cs="Corbel"/>
          <w:color w:val="002060"/>
        </w:rPr>
        <w:t>Beartaithe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Gníomhaíochta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798BB476" w14:textId="77777777">
      <w:pPr>
        <w:numPr>
          <w:ilvl w:val="0"/>
          <w:numId w:val="8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Láthair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7F970654" w14:textId="77777777">
      <w:pPr>
        <w:numPr>
          <w:ilvl w:val="0"/>
          <w:numId w:val="9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Cur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síos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ngníomhaíocht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uasmhéid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200 focal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lena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n-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áirítear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: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comhthéacs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mianta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rannpháirtithe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spriocanna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)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FDAC145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6355E8A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2878B23F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95AD3C2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C7A8E25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4AC0506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46497A17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068B885" w14:textId="6C07B7FF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2C7BBBE1" w14:textId="77777777">
      <w:pPr>
        <w:numPr>
          <w:ilvl w:val="0"/>
          <w:numId w:val="10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Buiséad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mionsonraithe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lena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n-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áirítear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ioncam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agus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caiteachas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beartaithe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.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Níl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anseo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ach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briseadh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síos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samplach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le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leasú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de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réir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mar is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gá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)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tbl>
      <w:tblPr>
        <w:tblW w:w="0" w:type="dxa"/>
        <w:tblInd w:w="7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110"/>
        <w:gridCol w:w="4350"/>
      </w:tblGrid>
      <w:tr w:rsidRPr="000C1040" w:rsidR="000C1040" w:rsidTr="235B1DFB" w14:paraId="1C296DE3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21E3805B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Costais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 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2FBFDFD4" w14:textId="77777777" w14:noSpellErr="1">
            <w:pPr>
              <w:rPr>
                <w:rFonts w:ascii="Corbel" w:hAnsi="Corbel" w:eastAsia="Corbel" w:cs="Corbel"/>
                <w:i w:val="1"/>
                <w:iCs w:val="1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i w:val="1"/>
                <w:iCs w:val="1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EFA8767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Ioncam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7664AF0D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7C694D7E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Táillí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Ealaíontóirí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ECEC52B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D6F0021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Foinsí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maoinithe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an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iarratasóra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066AC8DE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F9C875A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Táillí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Eile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3014477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2AC489E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Urraíocht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 </w:t>
            </w:r>
          </w:p>
        </w:tc>
      </w:tr>
      <w:tr w:rsidRPr="000C1040" w:rsidR="000C1040" w:rsidTr="235B1DFB" w14:paraId="5772D0F1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9A8B39B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Léiriúchán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7FF1BAC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0D57192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Tacaíocht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chomhchineáil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 </w:t>
            </w:r>
          </w:p>
        </w:tc>
      </w:tr>
      <w:tr w:rsidRPr="000C1040" w:rsidR="000C1040" w:rsidTr="235B1DFB" w14:paraId="5A208FC7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AC6A4C2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Poiblíocht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/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Margaíocht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1ABA64D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1117D3AF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16CE7448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2E38AFC4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Eile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FBBD050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73336C4B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3EE14E88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94FAB87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50740474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DDBA8A4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276E978C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648E7EA9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Iomlán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 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99E0FA2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FCA8574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Iomlán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3CC3DF88" w14:textId="77777777">
        <w:trPr>
          <w:trHeight w:val="300"/>
        </w:trPr>
        <w:tc>
          <w:tcPr>
            <w:tcW w:w="8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58B8989F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Suim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tacaíochta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atá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a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lorg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</w:tbl>
    <w:p w:rsidRPr="000C1040" w:rsidR="000C1040" w:rsidP="235B1DFB" w:rsidRDefault="000C1040" w14:paraId="41634118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17C503A6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Déan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cur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síos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tslí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gcomhlíonann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ghníomhaíocht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critéir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agus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aidhmeanna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scéime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uasmhéid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300 focal)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7C29A72E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4FF9289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BA5714E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4F88784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D73A60C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Liosta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de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torthaí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 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inmhianta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(m.sh.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líon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ndaoine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bhfuiltear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ag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súil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leo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spriocanna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rannpháirtíochta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pobail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forbairt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ghréasáin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forbairt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ealaíne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&amp;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)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0C1040" w:rsidR="000C1040" w:rsidTr="235B1DFB" w14:paraId="39ECDD1A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38B6050F" w14:textId="77777777" w14:noSpellErr="1">
            <w:pPr>
              <w:numPr>
                <w:ilvl w:val="0"/>
                <w:numId w:val="11"/>
              </w:numPr>
              <w:divId w:val="1544439612"/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289E5638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EEB0151" w14:textId="77777777" w14:noSpellErr="1">
            <w:pPr>
              <w:numPr>
                <w:ilvl w:val="0"/>
                <w:numId w:val="12"/>
              </w:num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0CAF4A2C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5D5E7B5B" w14:textId="77777777" w14:noSpellErr="1">
            <w:pPr>
              <w:numPr>
                <w:ilvl w:val="0"/>
                <w:numId w:val="13"/>
              </w:num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647FEE49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3BBD33FB" w14:textId="77777777" w14:noSpellErr="1">
            <w:pPr>
              <w:numPr>
                <w:ilvl w:val="0"/>
                <w:numId w:val="14"/>
              </w:num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6B94908B" w14:textId="77777777">
        <w:trPr>
          <w:trHeight w:val="300"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1AE55903" w14:textId="77777777" w14:noSpellErr="1">
            <w:pPr>
              <w:numPr>
                <w:ilvl w:val="0"/>
                <w:numId w:val="15"/>
              </w:num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</w:tbl>
    <w:p w:rsidRPr="000C1040" w:rsidR="000C1040" w:rsidP="235B1DFB" w:rsidRDefault="000C1040" w14:paraId="3D7A1723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0FD67043" w14:textId="77777777">
      <w:pPr>
        <w:numPr>
          <w:ilvl w:val="0"/>
          <w:numId w:val="16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Spriocphobail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: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Cé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hiad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?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09D65F3" w14:textId="77777777">
      <w:pPr>
        <w:numPr>
          <w:ilvl w:val="0"/>
          <w:numId w:val="17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Líon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measta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an Lucht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Féachana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/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Éisteachta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/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Rannpháirtíochta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bheidh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ag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freastal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 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0490A475" w14:textId="79091D2E">
      <w:pPr>
        <w:numPr>
          <w:ilvl w:val="0"/>
          <w:numId w:val="18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Líon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Daoine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Óga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faoi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18)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bheidh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páirteach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C01C364" w14:textId="77777777">
      <w:pPr>
        <w:numPr>
          <w:ilvl w:val="0"/>
          <w:numId w:val="19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Luaigh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má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tá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tacaíocht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eile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léirithe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don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ghníomhaíocht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(m.sh.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spás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/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trealamh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curtha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fáil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):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2AB1B795" w14:textId="3D456C1B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Cuir</w:t>
      </w:r>
      <w:r w:rsidRPr="235B1DFB" w:rsidR="000C1040">
        <w:rPr>
          <w:rFonts w:ascii="Corbel" w:hAnsi="Corbel" w:eastAsia="Corbel" w:cs="Corbel"/>
          <w:color w:val="002060"/>
        </w:rPr>
        <w:t xml:space="preserve"> tic </w:t>
      </w:r>
      <w:r w:rsidRPr="235B1DFB" w:rsidR="000C1040">
        <w:rPr>
          <w:rFonts w:ascii="Corbel" w:hAnsi="Corbel" w:eastAsia="Corbel" w:cs="Corbel"/>
          <w:color w:val="002060"/>
        </w:rPr>
        <w:t>sa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bhosca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más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maith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leat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bheith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liosta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teagmhála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atá</w:t>
      </w:r>
      <w:r w:rsidRPr="235B1DFB" w:rsidR="000C1040">
        <w:rPr>
          <w:rFonts w:ascii="Corbel" w:hAnsi="Corbel" w:eastAsia="Corbel" w:cs="Corbel"/>
          <w:color w:val="002060"/>
        </w:rPr>
        <w:t xml:space="preserve"> ag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An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tOireachtas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chun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sonraí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faoi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dheiseanna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imeachtaí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ealaíon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fháil</w:t>
      </w:r>
      <w:r w:rsidRPr="235B1DFB" w:rsidR="000C1040">
        <w:rPr>
          <w:rFonts w:ascii="Corbel" w:hAnsi="Corbel" w:eastAsia="Corbel" w:cs="Corbel"/>
          <w:color w:val="002060"/>
        </w:rPr>
        <w:t xml:space="preserve">. Is </w:t>
      </w:r>
      <w:r w:rsidRPr="235B1DFB" w:rsidR="000C1040">
        <w:rPr>
          <w:rFonts w:ascii="Corbel" w:hAnsi="Corbel" w:eastAsia="Corbel" w:cs="Corbel"/>
          <w:color w:val="002060"/>
        </w:rPr>
        <w:t>féidir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iarraidh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orainn</w:t>
      </w:r>
      <w:r w:rsidRPr="235B1DFB" w:rsidR="000C1040">
        <w:rPr>
          <w:rFonts w:ascii="Corbel" w:hAnsi="Corbel" w:eastAsia="Corbel" w:cs="Corbel"/>
          <w:color w:val="002060"/>
        </w:rPr>
        <w:t xml:space="preserve"> do </w:t>
      </w:r>
      <w:r w:rsidRPr="235B1DFB" w:rsidR="000C1040">
        <w:rPr>
          <w:rFonts w:ascii="Corbel" w:hAnsi="Corbel" w:eastAsia="Corbel" w:cs="Corbel"/>
          <w:color w:val="002060"/>
        </w:rPr>
        <w:t>shonraí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bhaint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ón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liosta</w:t>
      </w:r>
      <w:r w:rsidRPr="235B1DFB" w:rsidR="000C1040">
        <w:rPr>
          <w:rFonts w:ascii="Corbel" w:hAnsi="Corbel" w:eastAsia="Corbel" w:cs="Corbel"/>
          <w:color w:val="002060"/>
        </w:rPr>
        <w:t xml:space="preserve"> am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bith</w:t>
      </w:r>
      <w:r w:rsidRPr="235B1DFB" w:rsidR="000C1040">
        <w:rPr>
          <w:rFonts w:ascii="Corbel" w:hAnsi="Corbel" w:eastAsia="Corbel" w:cs="Corbel"/>
          <w:color w:val="002060"/>
        </w:rPr>
        <w:t xml:space="preserve">.   </w:t>
      </w:r>
      <w:r w:rsidR="000C1040">
        <w:drawing>
          <wp:inline wp14:editId="51206D0E" wp14:anchorId="38F84707">
            <wp:extent cx="251460" cy="213360"/>
            <wp:effectExtent l="0" t="0" r="0" b="0"/>
            <wp:docPr id="808070525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727EC16F" w14:textId="4803DC16">
      <w:pPr>
        <w:rPr>
          <w:rFonts w:ascii="Corbel" w:hAnsi="Corbel" w:eastAsia="Corbel" w:cs="Corbel"/>
          <w:color w:val="002060"/>
        </w:rPr>
      </w:pPr>
      <w:r w:rsidRPr="115001F4" w:rsidR="000C1040">
        <w:rPr>
          <w:rFonts w:ascii="Corbel" w:hAnsi="Corbel" w:eastAsia="Corbel" w:cs="Corbel"/>
          <w:b w:val="1"/>
          <w:bCs w:val="1"/>
          <w:color w:val="002060"/>
        </w:rPr>
        <w:t>Nóta:</w:t>
      </w:r>
      <w:r w:rsidRPr="115001F4" w:rsidR="000C1040">
        <w:rPr>
          <w:rFonts w:ascii="Corbel" w:hAnsi="Corbel" w:eastAsia="Corbel" w:cs="Corbel"/>
          <w:color w:val="002060"/>
        </w:rPr>
        <w:t xml:space="preserve"> </w:t>
      </w:r>
      <w:r w:rsidRPr="115001F4" w:rsidR="000C1040">
        <w:rPr>
          <w:rFonts w:ascii="Corbel" w:hAnsi="Corbel" w:eastAsia="Corbel" w:cs="Corbel"/>
          <w:color w:val="002060"/>
        </w:rPr>
        <w:t>Tá</w:t>
      </w:r>
      <w:r w:rsidRPr="115001F4" w:rsidR="000C1040">
        <w:rPr>
          <w:rFonts w:ascii="Corbel" w:hAnsi="Corbel" w:eastAsia="Corbel" w:cs="Corbel"/>
          <w:color w:val="002060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sé </w:t>
      </w:r>
      <w:r w:rsidRPr="115001F4" w:rsidR="000C1040">
        <w:rPr>
          <w:rFonts w:ascii="Corbel" w:hAnsi="Corbel" w:eastAsia="Corbel" w:cs="Corbel"/>
          <w:color w:val="002060"/>
          <w:lang w:val="pt-BR"/>
        </w:rPr>
        <w:t>riachtanach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an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fhoirm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a </w:t>
      </w:r>
      <w:r w:rsidRPr="115001F4" w:rsidR="000C1040">
        <w:rPr>
          <w:rFonts w:ascii="Corbel" w:hAnsi="Corbel" w:eastAsia="Corbel" w:cs="Corbel"/>
          <w:color w:val="002060"/>
          <w:lang w:val="pt-BR"/>
        </w:rPr>
        <w:t>bheith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clóite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, </w:t>
      </w:r>
      <w:r w:rsidRPr="115001F4" w:rsidR="000C1040">
        <w:rPr>
          <w:rFonts w:ascii="Corbel" w:hAnsi="Corbel" w:eastAsia="Corbel" w:cs="Corbel"/>
          <w:color w:val="002060"/>
          <w:lang w:val="pt-BR"/>
        </w:rPr>
        <w:t>sínithe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ag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an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iarratasóir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,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agus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curtha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isteach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ar </w:t>
      </w:r>
      <w:r w:rsidRPr="115001F4" w:rsidR="000C1040">
        <w:rPr>
          <w:rFonts w:ascii="Corbel" w:hAnsi="Corbel" w:eastAsia="Corbel" w:cs="Corbel"/>
          <w:color w:val="002060"/>
          <w:lang w:val="pt-BR"/>
        </w:rPr>
        <w:t>ríomhphost</w:t>
      </w:r>
      <w:r w:rsidRPr="115001F4" w:rsidR="000C1040">
        <w:rPr>
          <w:rFonts w:ascii="Corbel" w:hAnsi="Corbel" w:eastAsia="Corbel" w:cs="Corbel"/>
          <w:color w:val="002060"/>
          <w:lang w:val="pt-BR"/>
        </w:rPr>
        <w:t>.</w:t>
      </w:r>
      <w:r w:rsidRPr="115001F4" w:rsidR="000C1040">
        <w:rPr>
          <w:rFonts w:ascii="Corbel" w:hAnsi="Corbel" w:eastAsia="Corbel" w:cs="Corbel"/>
          <w:color w:val="002060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Más </w:t>
      </w:r>
      <w:r w:rsidRPr="115001F4" w:rsidR="000C1040">
        <w:rPr>
          <w:rFonts w:ascii="Corbel" w:hAnsi="Corbel" w:eastAsia="Corbel" w:cs="Corbel"/>
          <w:color w:val="002060"/>
          <w:lang w:val="pt-BR"/>
        </w:rPr>
        <w:t>coiste</w:t>
      </w:r>
      <w:r w:rsidRPr="115001F4" w:rsidR="000C1040">
        <w:rPr>
          <w:rFonts w:ascii="Corbel" w:hAnsi="Corbel" w:eastAsia="Corbel" w:cs="Corbel"/>
          <w:color w:val="002060"/>
          <w:lang w:val="pt-BR"/>
        </w:rPr>
        <w:t>/</w:t>
      </w:r>
      <w:r w:rsidRPr="115001F4" w:rsidR="000C1040">
        <w:rPr>
          <w:rFonts w:ascii="Corbel" w:hAnsi="Corbel" w:eastAsia="Corbel" w:cs="Corbel"/>
          <w:color w:val="002060"/>
          <w:lang w:val="pt-BR"/>
        </w:rPr>
        <w:t>eagraíocht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atá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i </w:t>
      </w:r>
      <w:r w:rsidRPr="115001F4" w:rsidR="000C1040">
        <w:rPr>
          <w:rFonts w:ascii="Corbel" w:hAnsi="Corbel" w:eastAsia="Corbel" w:cs="Corbel"/>
          <w:color w:val="002060"/>
          <w:lang w:val="pt-BR"/>
        </w:rPr>
        <w:t>gceist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tá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sé </w:t>
      </w:r>
      <w:r w:rsidRPr="115001F4" w:rsidR="000C1040">
        <w:rPr>
          <w:rFonts w:ascii="Corbel" w:hAnsi="Corbel" w:eastAsia="Corbel" w:cs="Corbel"/>
          <w:color w:val="002060"/>
          <w:lang w:val="pt-BR"/>
        </w:rPr>
        <w:t>riachtanach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go </w:t>
      </w:r>
      <w:r w:rsidRPr="115001F4" w:rsidR="000C1040">
        <w:rPr>
          <w:rFonts w:ascii="Corbel" w:hAnsi="Corbel" w:eastAsia="Corbel" w:cs="Corbel"/>
          <w:color w:val="002060"/>
          <w:lang w:val="pt-BR"/>
        </w:rPr>
        <w:t>mbeidh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an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fhoirm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sínithe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ag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an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mBainisteoir</w:t>
      </w:r>
      <w:r w:rsidRPr="115001F4" w:rsidR="000C1040">
        <w:rPr>
          <w:rFonts w:ascii="Corbel" w:hAnsi="Corbel" w:eastAsia="Corbel" w:cs="Corbel"/>
          <w:color w:val="002060"/>
          <w:lang w:val="pt-BR"/>
        </w:rPr>
        <w:t>/</w:t>
      </w:r>
      <w:r w:rsidRPr="115001F4" w:rsidR="000C1040">
        <w:rPr>
          <w:rFonts w:ascii="Corbel" w:hAnsi="Corbel" w:eastAsia="Corbel" w:cs="Corbel"/>
          <w:color w:val="002060"/>
          <w:lang w:val="pt-BR"/>
        </w:rPr>
        <w:t>gCathaoirleach</w:t>
      </w:r>
      <w:r w:rsidRPr="115001F4" w:rsidR="000C1040">
        <w:rPr>
          <w:rFonts w:ascii="Corbel" w:hAnsi="Corbel" w:eastAsia="Corbel" w:cs="Corbel"/>
          <w:color w:val="002060"/>
          <w:lang w:val="pt-BR"/>
        </w:rPr>
        <w:t xml:space="preserve"> </w:t>
      </w:r>
      <w:r w:rsidRPr="115001F4" w:rsidR="000C1040">
        <w:rPr>
          <w:rFonts w:ascii="Corbel" w:hAnsi="Corbel" w:eastAsia="Corbel" w:cs="Corbel"/>
          <w:color w:val="002060"/>
          <w:lang w:val="pt-BR"/>
        </w:rPr>
        <w:t>freisin</w:t>
      </w:r>
      <w:r w:rsidRPr="115001F4" w:rsidR="000C1040">
        <w:rPr>
          <w:rFonts w:ascii="Corbel" w:hAnsi="Corbel" w:eastAsia="Corbel" w:cs="Corbel"/>
          <w:color w:val="002060"/>
          <w:lang w:val="pt-BR"/>
        </w:rPr>
        <w:t>.</w:t>
      </w:r>
      <w:r w:rsidRPr="115001F4" w:rsidR="000C1040">
        <w:rPr>
          <w:rFonts w:ascii="Corbel" w:hAnsi="Corbel" w:eastAsia="Corbel" w:cs="Corbel"/>
          <w:color w:val="002060"/>
        </w:rPr>
        <w:t> </w:t>
      </w:r>
    </w:p>
    <w:p w:rsidR="3D90150B" w:rsidP="115001F4" w:rsidRDefault="3D90150B" w14:paraId="70C1C5FB" w14:textId="668D0979">
      <w:pPr>
        <w:pStyle w:val="Normal"/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</w:pPr>
      <w:r w:rsidRPr="115001F4" w:rsidR="3D90150B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Nóta </w:t>
      </w:r>
      <w:r w:rsidRPr="115001F4" w:rsidR="3D90150B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Tábhachtach</w:t>
      </w:r>
      <w:r w:rsidRPr="115001F4" w:rsidR="3D90150B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: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Má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tá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teagmháil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dhíreach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le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daoine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óga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mar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chuid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den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mhéid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atá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leagtha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amach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sa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tionscadal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beartaithe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, is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gá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chinntiú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,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sula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gcuirfear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tús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le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haon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imeacht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go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bhfuil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faighteoir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an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deontais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ag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cloí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leis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na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treoirlínte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mar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atá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siad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leagtha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síos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san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Acht um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Thús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Áite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do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Leanaí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2015. Chun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cúnamh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agus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treoir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reatha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fháil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chun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do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bheartas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agus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do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nósanna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imeachta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fhorbairt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,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breathnaigh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ar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Tusla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, an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Ghníomhaireacht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um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Leanaí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agus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 xml:space="preserve"> an 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Teaghlach</w:t>
      </w:r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: </w:t>
      </w:r>
      <w:hyperlink r:id="R3788ca2381514551">
        <w:r w:rsidRPr="115001F4" w:rsidR="3D90150B">
          <w:rPr>
            <w:rStyle w:val="Hyperlink"/>
            <w:rFonts w:ascii="Corbel" w:hAnsi="Corbel" w:eastAsia="Corbel" w:cs="Corbe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IE"/>
          </w:rPr>
          <w:t>www.tusla.ie</w:t>
        </w:r>
      </w:hyperlink>
      <w:r w:rsidRPr="115001F4" w:rsidR="3D90150B">
        <w:rPr>
          <w:rFonts w:ascii="Corbel" w:hAnsi="Corbel" w:eastAsia="Corbel" w:cs="Corbe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IE"/>
        </w:rPr>
        <w:t>.  </w:t>
      </w:r>
    </w:p>
    <w:p w:rsidRPr="000C1040" w:rsidR="000C1040" w:rsidP="235B1DFB" w:rsidRDefault="000C1040" w14:paraId="03CFC1A1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Dearbhú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: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443EC2B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Dearbhaím</w:t>
      </w:r>
      <w:r w:rsidRPr="235B1DFB" w:rsidR="000C1040">
        <w:rPr>
          <w:rFonts w:ascii="Corbel" w:hAnsi="Corbel" w:eastAsia="Corbel" w:cs="Corbel"/>
          <w:color w:val="002060"/>
        </w:rPr>
        <w:t xml:space="preserve"> go </w:t>
      </w:r>
      <w:r w:rsidRPr="235B1DFB" w:rsidR="000C1040">
        <w:rPr>
          <w:rFonts w:ascii="Corbel" w:hAnsi="Corbel" w:eastAsia="Corbel" w:cs="Corbel"/>
          <w:color w:val="002060"/>
        </w:rPr>
        <w:t>bhfuil</w:t>
      </w:r>
      <w:r w:rsidRPr="235B1DFB" w:rsidR="000C1040">
        <w:rPr>
          <w:rFonts w:ascii="Corbel" w:hAnsi="Corbel" w:eastAsia="Corbel" w:cs="Corbel"/>
          <w:color w:val="002060"/>
        </w:rPr>
        <w:t xml:space="preserve"> an t-</w:t>
      </w:r>
      <w:r w:rsidRPr="235B1DFB" w:rsidR="000C1040">
        <w:rPr>
          <w:rFonts w:ascii="Corbel" w:hAnsi="Corbel" w:eastAsia="Corbel" w:cs="Corbel"/>
          <w:color w:val="002060"/>
        </w:rPr>
        <w:t>eolas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soláthraíodh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cruinn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iomlán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4CC80DAE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Síniú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1</w:t>
      </w:r>
      <w:r w:rsidRPr="235B1DFB" w:rsidR="000C1040">
        <w:rPr>
          <w:rFonts w:ascii="Corbel" w:hAnsi="Corbel" w:eastAsia="Corbel" w:cs="Corbel"/>
          <w:i w:val="1"/>
          <w:iCs w:val="1"/>
          <w:color w:val="002060"/>
          <w:u w:val="single"/>
        </w:rPr>
        <w:t xml:space="preserve">                                                                               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31C1A0CE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(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Síniú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an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Iarratasóra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)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C42DB72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Síniú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2</w:t>
      </w:r>
      <w:r w:rsidRPr="235B1DFB" w:rsidR="000C1040">
        <w:rPr>
          <w:rFonts w:ascii="Corbel" w:hAnsi="Corbel" w:eastAsia="Corbel" w:cs="Corbel"/>
          <w:i w:val="1"/>
          <w:iCs w:val="1"/>
          <w:color w:val="002060"/>
          <w:u w:val="single"/>
        </w:rPr>
        <w:t xml:space="preserve">                                                                               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      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BE991BC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(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Sínithe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thar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ceann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Choiste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/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na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hEagraíochta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)</w:t>
      </w:r>
      <w:r w:rsidRPr="235B1DFB" w:rsidR="000C1040">
        <w:rPr>
          <w:rFonts w:ascii="Corbel" w:hAnsi="Corbel" w:eastAsia="Corbel" w:cs="Corbel"/>
          <w:color w:val="002060"/>
        </w:rPr>
        <w:t>   </w:t>
      </w:r>
    </w:p>
    <w:p w:rsidRPr="000C1040" w:rsidR="000C1040" w:rsidP="235B1DFB" w:rsidRDefault="000C1040" w14:paraId="2A88B3BD" w14:textId="77777777">
      <w:pPr>
        <w:numPr>
          <w:ilvl w:val="0"/>
          <w:numId w:val="20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Dáta</w:t>
      </w:r>
      <w:r w:rsidRPr="235B1DFB" w:rsidR="000C1040">
        <w:rPr>
          <w:rFonts w:ascii="Corbel" w:hAnsi="Corbel" w:eastAsia="Corbel" w:cs="Corbel"/>
          <w:color w:val="002060"/>
        </w:rPr>
        <w:t>:   </w:t>
      </w:r>
    </w:p>
    <w:p w:rsidRPr="000C1040" w:rsidR="000C1040" w:rsidP="235B1DFB" w:rsidRDefault="000C1040" w14:paraId="5964165A" w14:textId="77777777">
      <w:pPr>
        <w:numPr>
          <w:ilvl w:val="0"/>
          <w:numId w:val="21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Teideal</w:t>
      </w:r>
      <w:r w:rsidRPr="235B1DFB" w:rsidR="000C1040">
        <w:rPr>
          <w:rFonts w:ascii="Corbel" w:hAnsi="Corbel" w:eastAsia="Corbel" w:cs="Corbel"/>
          <w:color w:val="002060"/>
        </w:rPr>
        <w:t>/</w:t>
      </w:r>
      <w:r w:rsidRPr="235B1DFB" w:rsidR="000C1040">
        <w:rPr>
          <w:rFonts w:ascii="Corbel" w:hAnsi="Corbel" w:eastAsia="Corbel" w:cs="Corbel"/>
          <w:color w:val="002060"/>
        </w:rPr>
        <w:t>Ról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6FBA597A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 xml:space="preserve">Ba </w:t>
      </w:r>
      <w:r w:rsidRPr="235B1DFB" w:rsidR="000C1040">
        <w:rPr>
          <w:rFonts w:ascii="Corbel" w:hAnsi="Corbel" w:eastAsia="Corbel" w:cs="Corbel"/>
          <w:color w:val="002060"/>
        </w:rPr>
        <w:t>cheart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iarratais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sínithe</w:t>
      </w:r>
      <w:r w:rsidRPr="235B1DFB" w:rsidR="000C1040">
        <w:rPr>
          <w:rFonts w:ascii="Corbel" w:hAnsi="Corbel" w:eastAsia="Corbel" w:cs="Corbel"/>
          <w:color w:val="002060"/>
        </w:rPr>
        <w:t xml:space="preserve"> a chur </w:t>
      </w:r>
      <w:r w:rsidRPr="235B1DFB" w:rsidR="000C1040">
        <w:rPr>
          <w:rFonts w:ascii="Corbel" w:hAnsi="Corbel" w:eastAsia="Corbel" w:cs="Corbel"/>
          <w:color w:val="002060"/>
        </w:rPr>
        <w:t>isteach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trí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ríomhphost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chuig</w:t>
      </w:r>
      <w:r w:rsidRPr="235B1DFB" w:rsidR="000C1040">
        <w:rPr>
          <w:rFonts w:ascii="Corbel" w:hAnsi="Corbel" w:eastAsia="Corbel" w:cs="Corbel"/>
          <w:color w:val="002060"/>
        </w:rPr>
        <w:t xml:space="preserve">: </w:t>
      </w:r>
      <w:r w:rsidRPr="235B1DFB" w:rsidR="000C1040">
        <w:rPr>
          <w:rFonts w:ascii="Corbel" w:hAnsi="Corbel" w:eastAsia="Corbel" w:cs="Corbel"/>
          <w:color w:val="002060"/>
          <w:u w:val="single"/>
        </w:rPr>
        <w:t>taibhealaíona@antoireachtas.ie</w:t>
      </w:r>
      <w:r w:rsidRPr="235B1DFB" w:rsidR="000C1040">
        <w:rPr>
          <w:rFonts w:ascii="Corbel" w:hAnsi="Corbel" w:eastAsia="Corbel" w:cs="Corbel"/>
          <w:color w:val="002060"/>
        </w:rPr>
        <w:t>  </w:t>
      </w:r>
    </w:p>
    <w:p w:rsidRPr="000C1040" w:rsidR="000C1040" w:rsidP="235B1DFB" w:rsidRDefault="000C1040" w14:paraId="5B0794E8" w14:textId="77777777">
      <w:pPr>
        <w:rPr>
          <w:rFonts w:ascii="Corbel" w:hAnsi="Corbel" w:eastAsia="Corbel" w:cs="Corbel"/>
          <w:i w:val="1"/>
          <w:iCs w:val="1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Ní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bhreathnófar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ar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iarratais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nach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bhfuil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líonta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ina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iomláine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nó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lámhscríofa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950"/>
      </w:tblGrid>
      <w:tr w:rsidRPr="000C1040" w:rsidR="000C1040" w:rsidTr="235B1DFB" w14:paraId="097397AA" w14:textId="77777777">
        <w:trPr>
          <w:trHeight w:val="300"/>
        </w:trPr>
        <w:tc>
          <w:tcPr>
            <w:tcW w:w="7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4CE85E39" w14:textId="77777777">
            <w:pPr>
              <w:divId w:val="688338171"/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 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Seicliosta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doiciméid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faoi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cheangal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 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4C3B23D1" w14:textId="77777777">
        <w:trPr>
          <w:trHeight w:val="300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328DF7E6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CV /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Beathaisnéis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0B6C13AA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  <w:tr w:rsidRPr="000C1040" w:rsidR="000C1040" w:rsidTr="235B1DFB" w14:paraId="2698AAF3" w14:textId="77777777">
        <w:trPr>
          <w:trHeight w:val="300"/>
        </w:trPr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13D9F892" w14:textId="77777777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Samplaí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de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thionscadail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nó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 xml:space="preserve"> 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d’imeachtaí</w:t>
            </w:r>
            <w:r w:rsidRPr="235B1DFB" w:rsidR="000C1040">
              <w:rPr>
                <w:rFonts w:ascii="Corbel" w:hAnsi="Corbel" w:eastAsia="Corbel" w:cs="Corbel"/>
                <w:b w:val="1"/>
                <w:bCs w:val="1"/>
                <w:color w:val="002060"/>
              </w:rPr>
              <w:t> </w:t>
            </w: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C1040" w:rsidR="000C1040" w:rsidP="235B1DFB" w:rsidRDefault="000C1040" w14:paraId="2C21C53E" w14:textId="77777777" w14:noSpellErr="1">
            <w:pPr>
              <w:rPr>
                <w:rFonts w:ascii="Corbel" w:hAnsi="Corbel" w:eastAsia="Corbel" w:cs="Corbel"/>
                <w:color w:val="002060"/>
              </w:rPr>
            </w:pPr>
            <w:r w:rsidRPr="235B1DFB" w:rsidR="000C1040">
              <w:rPr>
                <w:rFonts w:ascii="Corbel" w:hAnsi="Corbel" w:eastAsia="Corbel" w:cs="Corbel"/>
                <w:color w:val="002060"/>
              </w:rPr>
              <w:t> </w:t>
            </w:r>
          </w:p>
        </w:tc>
      </w:tr>
    </w:tbl>
    <w:p w:rsidRPr="000C1040" w:rsidR="000C1040" w:rsidP="235B1DFB" w:rsidRDefault="000C1040" w14:paraId="22C81D18" w14:textId="01707419">
      <w:pPr>
        <w:rPr>
          <w:rFonts w:ascii="Corbel" w:hAnsi="Corbel" w:eastAsia="Corbel" w:cs="Corbel"/>
          <w:color w:val="002060"/>
        </w:rPr>
      </w:pPr>
      <w:r w:rsidRPr="115001F4" w:rsidR="000C1040">
        <w:rPr>
          <w:rFonts w:ascii="Corbel" w:hAnsi="Corbel" w:eastAsia="Corbel" w:cs="Corbel"/>
          <w:color w:val="002060"/>
        </w:rPr>
        <w:t> </w:t>
      </w:r>
    </w:p>
    <w:p w:rsidR="115001F4" w:rsidP="115001F4" w:rsidRDefault="115001F4" w14:paraId="677DD120" w14:textId="1459F8A7">
      <w:pPr>
        <w:rPr>
          <w:rFonts w:ascii="Corbel" w:hAnsi="Corbel" w:eastAsia="Corbel" w:cs="Corbel"/>
          <w:b w:val="1"/>
          <w:bCs w:val="1"/>
          <w:color w:val="002060"/>
        </w:rPr>
      </w:pPr>
    </w:p>
    <w:p w:rsidRPr="000C1040" w:rsidR="000C1040" w:rsidP="235B1DFB" w:rsidRDefault="000C1040" w14:paraId="7210E23B" w14:textId="77777777" w14:noSpellErr="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DON OIFIG AMHÁIN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0CC3DA56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Próiseas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  <w:u w:val="single"/>
        </w:rPr>
        <w:t>Measúnachta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509BD41B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Déanfar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iarratais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mheasúnú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bunaithe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na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critéir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thuasluaite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agus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orthu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seo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leanas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0524F8DD" w14:textId="77777777">
      <w:pPr>
        <w:numPr>
          <w:ilvl w:val="0"/>
          <w:numId w:val="23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Luach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ealaíne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766BDCB8" w14:textId="77777777">
      <w:pPr>
        <w:numPr>
          <w:ilvl w:val="0"/>
          <w:numId w:val="24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Luach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airgead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22FF8604" w14:textId="77777777">
      <w:pPr>
        <w:numPr>
          <w:ilvl w:val="0"/>
          <w:numId w:val="25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Caighdéan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iarratais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 an </w:t>
      </w:r>
      <w:r w:rsidRPr="235B1DFB" w:rsidR="000C1040">
        <w:rPr>
          <w:rFonts w:ascii="Corbel" w:hAnsi="Corbel" w:eastAsia="Corbel" w:cs="Corbel"/>
          <w:color w:val="002060"/>
        </w:rPr>
        <w:t>smaoineamh</w:t>
      </w:r>
      <w:r w:rsidRPr="235B1DFB" w:rsidR="000C1040">
        <w:rPr>
          <w:rFonts w:ascii="Corbel" w:hAnsi="Corbel" w:eastAsia="Corbel" w:cs="Corbel"/>
          <w:color w:val="002060"/>
        </w:rPr>
        <w:t xml:space="preserve"> (</w:t>
      </w:r>
      <w:r w:rsidRPr="235B1DFB" w:rsidR="000C1040">
        <w:rPr>
          <w:rFonts w:ascii="Corbel" w:hAnsi="Corbel" w:eastAsia="Corbel" w:cs="Corbel"/>
          <w:color w:val="002060"/>
        </w:rPr>
        <w:t>déan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eolas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is </w:t>
      </w:r>
      <w:r w:rsidRPr="235B1DFB" w:rsidR="000C1040">
        <w:rPr>
          <w:rFonts w:ascii="Corbel" w:hAnsi="Corbel" w:eastAsia="Corbel" w:cs="Corbel"/>
          <w:color w:val="002060"/>
        </w:rPr>
        <w:t>féidir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sholáthar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bunaithe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chritéir</w:t>
      </w:r>
      <w:r w:rsidRPr="235B1DFB" w:rsidR="000C1040">
        <w:rPr>
          <w:rFonts w:ascii="Corbel" w:hAnsi="Corbel" w:eastAsia="Corbel" w:cs="Corbel"/>
          <w:color w:val="002060"/>
        </w:rPr>
        <w:t xml:space="preserve"> is </w:t>
      </w:r>
      <w:r w:rsidRPr="235B1DFB" w:rsidR="000C1040">
        <w:rPr>
          <w:rFonts w:ascii="Corbel" w:hAnsi="Corbel" w:eastAsia="Corbel" w:cs="Corbel"/>
          <w:color w:val="002060"/>
        </w:rPr>
        <w:t>aidhmeanna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scéime</w:t>
      </w:r>
      <w:r w:rsidRPr="235B1DFB" w:rsidR="000C1040">
        <w:rPr>
          <w:rFonts w:ascii="Corbel" w:hAnsi="Corbel" w:eastAsia="Corbel" w:cs="Corbel"/>
          <w:color w:val="002060"/>
        </w:rPr>
        <w:t>).  </w:t>
      </w:r>
    </w:p>
    <w:p w:rsidRPr="000C1040" w:rsidR="000C1040" w:rsidP="235B1DFB" w:rsidRDefault="000C1040" w14:paraId="3FC51501" w14:textId="77777777">
      <w:pPr>
        <w:numPr>
          <w:ilvl w:val="0"/>
          <w:numId w:val="26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Tionchar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beartaithe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bpobal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spriocphobal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06C3A122" w14:textId="77777777">
      <w:pPr>
        <w:numPr>
          <w:ilvl w:val="0"/>
          <w:numId w:val="27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Pleanáil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airgeadais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éifeachtach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buiséadú</w:t>
      </w:r>
      <w:r w:rsidRPr="235B1DFB" w:rsidR="000C1040">
        <w:rPr>
          <w:rFonts w:ascii="Corbel" w:hAnsi="Corbel" w:eastAsia="Corbel" w:cs="Corbel"/>
          <w:color w:val="002060"/>
        </w:rPr>
        <w:t>.  </w:t>
      </w:r>
    </w:p>
    <w:p w:rsidRPr="000C1040" w:rsidR="000C1040" w:rsidP="235B1DFB" w:rsidRDefault="000C1040" w14:paraId="1A0939B2" w14:textId="77777777">
      <w:pPr>
        <w:numPr>
          <w:ilvl w:val="0"/>
          <w:numId w:val="28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 xml:space="preserve">Deis </w:t>
      </w:r>
      <w:r w:rsidRPr="235B1DFB" w:rsidR="000C1040">
        <w:rPr>
          <w:rFonts w:ascii="Corbel" w:hAnsi="Corbel" w:eastAsia="Corbel" w:cs="Corbel"/>
          <w:color w:val="002060"/>
        </w:rPr>
        <w:t>aimsithe</w:t>
      </w:r>
      <w:r w:rsidRPr="235B1DFB" w:rsidR="000C1040">
        <w:rPr>
          <w:rFonts w:ascii="Corbel" w:hAnsi="Corbel" w:eastAsia="Corbel" w:cs="Corbel"/>
          <w:color w:val="002060"/>
        </w:rPr>
        <w:t xml:space="preserve"> le </w:t>
      </w:r>
      <w:r w:rsidRPr="235B1DFB" w:rsidR="000C1040">
        <w:rPr>
          <w:rFonts w:ascii="Corbel" w:hAnsi="Corbel" w:eastAsia="Corbel" w:cs="Corbel"/>
          <w:color w:val="002060"/>
        </w:rPr>
        <w:t>hinbhuanaitheacht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dtaibhealaíon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teangabunaithe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Gaeilge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chothú</w:t>
      </w:r>
      <w:r w:rsidRPr="235B1DFB" w:rsidR="000C1040">
        <w:rPr>
          <w:rFonts w:ascii="Corbel" w:hAnsi="Corbel" w:eastAsia="Corbel" w:cs="Corbel"/>
          <w:color w:val="002060"/>
        </w:rPr>
        <w:t>.   </w:t>
      </w:r>
    </w:p>
    <w:p w:rsidRPr="000C1040" w:rsidR="000C1040" w:rsidP="235B1DFB" w:rsidRDefault="000C1040" w14:paraId="6EF718CF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Cuirfear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iarrthóirí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rathúla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eolas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laistigh</w:t>
      </w:r>
      <w:r w:rsidRPr="235B1DFB" w:rsidR="000C1040">
        <w:rPr>
          <w:rFonts w:ascii="Corbel" w:hAnsi="Corbel" w:eastAsia="Corbel" w:cs="Corbel"/>
          <w:color w:val="002060"/>
        </w:rPr>
        <w:t xml:space="preserve"> de </w:t>
      </w:r>
      <w:r w:rsidRPr="235B1DFB" w:rsidR="000C1040">
        <w:rPr>
          <w:rFonts w:ascii="Corbel" w:hAnsi="Corbel" w:eastAsia="Corbel" w:cs="Corbel"/>
          <w:color w:val="002060"/>
        </w:rPr>
        <w:t>mhí</w:t>
      </w:r>
      <w:r w:rsidRPr="235B1DFB" w:rsidR="000C1040">
        <w:rPr>
          <w:rFonts w:ascii="Corbel" w:hAnsi="Corbel" w:eastAsia="Corbel" w:cs="Corbel"/>
          <w:color w:val="002060"/>
        </w:rPr>
        <w:t xml:space="preserve"> tar </w:t>
      </w:r>
      <w:r w:rsidRPr="235B1DFB" w:rsidR="000C1040">
        <w:rPr>
          <w:rFonts w:ascii="Corbel" w:hAnsi="Corbel" w:eastAsia="Corbel" w:cs="Corbel"/>
          <w:color w:val="002060"/>
        </w:rPr>
        <w:t>éis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spriocdháta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187FB16A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Riachtanais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Tuairisce</w:t>
      </w:r>
      <w:r w:rsidRPr="235B1DFB" w:rsidR="000C1040">
        <w:rPr>
          <w:rFonts w:ascii="Corbel" w:hAnsi="Corbel" w:eastAsia="Corbel" w:cs="Corbel"/>
          <w:b w:val="1"/>
          <w:bCs w:val="1"/>
          <w:color w:val="002060"/>
        </w:rPr>
        <w:t>: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75C5FEDB" w14:textId="77777777">
      <w:pPr>
        <w:numPr>
          <w:ilvl w:val="0"/>
          <w:numId w:val="29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Tá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sé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riachtanach</w:t>
      </w:r>
      <w:r w:rsidRPr="235B1DFB" w:rsidR="000C1040">
        <w:rPr>
          <w:rFonts w:ascii="Corbel" w:hAnsi="Corbel" w:eastAsia="Corbel" w:cs="Corbel"/>
          <w:color w:val="002060"/>
        </w:rPr>
        <w:t xml:space="preserve"> go </w:t>
      </w:r>
      <w:r w:rsidRPr="235B1DFB" w:rsidR="000C1040">
        <w:rPr>
          <w:rFonts w:ascii="Corbel" w:hAnsi="Corbel" w:eastAsia="Corbel" w:cs="Corbel"/>
          <w:color w:val="002060"/>
        </w:rPr>
        <w:t>gcuirfidh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gach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iarratasóir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rathúil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tuairisc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achoimre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thoradh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gníomhaíochta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fáil</w:t>
      </w:r>
      <w:r w:rsidRPr="235B1DFB" w:rsidR="000C1040">
        <w:rPr>
          <w:rFonts w:ascii="Corbel" w:hAnsi="Corbel" w:eastAsia="Corbel" w:cs="Corbel"/>
          <w:color w:val="002060"/>
        </w:rPr>
        <w:t>.  </w:t>
      </w:r>
    </w:p>
    <w:p w:rsidRPr="000C1040" w:rsidR="000C1040" w:rsidP="235B1DFB" w:rsidRDefault="000C1040" w14:paraId="47CEFF1C" w14:textId="77777777">
      <w:pPr>
        <w:numPr>
          <w:ilvl w:val="0"/>
          <w:numId w:val="30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Maidir</w:t>
      </w:r>
      <w:r w:rsidRPr="235B1DFB" w:rsidR="000C1040">
        <w:rPr>
          <w:rFonts w:ascii="Corbel" w:hAnsi="Corbel" w:eastAsia="Corbel" w:cs="Corbel"/>
          <w:color w:val="002060"/>
        </w:rPr>
        <w:t xml:space="preserve"> le </w:t>
      </w:r>
      <w:r w:rsidRPr="235B1DFB" w:rsidR="000C1040">
        <w:rPr>
          <w:rFonts w:ascii="Corbel" w:hAnsi="Corbel" w:eastAsia="Corbel" w:cs="Corbel"/>
          <w:color w:val="002060"/>
        </w:rPr>
        <w:t>suimeanna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deontais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atá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faoi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bhun</w:t>
      </w:r>
      <w:r w:rsidRPr="235B1DFB" w:rsidR="000C1040">
        <w:rPr>
          <w:rFonts w:ascii="Corbel" w:hAnsi="Corbel" w:eastAsia="Corbel" w:cs="Corbel"/>
          <w:color w:val="002060"/>
        </w:rPr>
        <w:t xml:space="preserve"> €1,000, </w:t>
      </w:r>
      <w:r w:rsidRPr="235B1DFB" w:rsidR="000C1040">
        <w:rPr>
          <w:rFonts w:ascii="Corbel" w:hAnsi="Corbel" w:eastAsia="Corbel" w:cs="Corbel"/>
          <w:color w:val="002060"/>
        </w:rPr>
        <w:t>íocfar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amach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deontas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iomláine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sula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dtosóidh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an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ghníomhaíocht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6B1DB035" w14:textId="77777777">
      <w:pPr>
        <w:numPr>
          <w:ilvl w:val="0"/>
          <w:numId w:val="31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Maidir</w:t>
      </w:r>
      <w:r w:rsidRPr="235B1DFB" w:rsidR="000C1040">
        <w:rPr>
          <w:rFonts w:ascii="Corbel" w:hAnsi="Corbel" w:eastAsia="Corbel" w:cs="Corbel"/>
          <w:color w:val="002060"/>
        </w:rPr>
        <w:t xml:space="preserve"> le </w:t>
      </w:r>
      <w:r w:rsidRPr="235B1DFB" w:rsidR="000C1040">
        <w:rPr>
          <w:rFonts w:ascii="Corbel" w:hAnsi="Corbel" w:eastAsia="Corbel" w:cs="Corbel"/>
          <w:color w:val="002060"/>
        </w:rPr>
        <w:t>suimeanna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deontais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idir</w:t>
      </w:r>
      <w:r w:rsidRPr="235B1DFB" w:rsidR="000C1040">
        <w:rPr>
          <w:rFonts w:ascii="Corbel" w:hAnsi="Corbel" w:eastAsia="Corbel" w:cs="Corbel"/>
          <w:color w:val="002060"/>
        </w:rPr>
        <w:t xml:space="preserve"> €1,000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€2,500 </w:t>
      </w:r>
      <w:r w:rsidRPr="235B1DFB" w:rsidR="000C1040">
        <w:rPr>
          <w:rFonts w:ascii="Corbel" w:hAnsi="Corbel" w:eastAsia="Corbel" w:cs="Corbel"/>
          <w:color w:val="002060"/>
        </w:rPr>
        <w:t>íocfar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amach</w:t>
      </w:r>
      <w:r w:rsidRPr="235B1DFB" w:rsidR="000C1040">
        <w:rPr>
          <w:rFonts w:ascii="Corbel" w:hAnsi="Corbel" w:eastAsia="Corbel" w:cs="Corbel"/>
          <w:color w:val="002060"/>
        </w:rPr>
        <w:t xml:space="preserve"> 70% den </w:t>
      </w:r>
      <w:r w:rsidRPr="235B1DFB" w:rsidR="000C1040">
        <w:rPr>
          <w:rFonts w:ascii="Corbel" w:hAnsi="Corbel" w:eastAsia="Corbel" w:cs="Corbel"/>
          <w:color w:val="002060"/>
        </w:rPr>
        <w:t>deontas</w:t>
      </w:r>
      <w:r w:rsidRPr="235B1DFB" w:rsidR="000C1040">
        <w:rPr>
          <w:rFonts w:ascii="Corbel" w:hAnsi="Corbel" w:eastAsia="Corbel" w:cs="Corbel"/>
          <w:color w:val="002060"/>
        </w:rPr>
        <w:t xml:space="preserve"> ag </w:t>
      </w:r>
      <w:r w:rsidRPr="235B1DFB" w:rsidR="000C1040">
        <w:rPr>
          <w:rFonts w:ascii="Corbel" w:hAnsi="Corbel" w:eastAsia="Corbel" w:cs="Corbel"/>
          <w:color w:val="002060"/>
        </w:rPr>
        <w:t>tús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gníomhaíochta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30% </w:t>
      </w:r>
      <w:r w:rsidRPr="235B1DFB" w:rsidR="000C1040">
        <w:rPr>
          <w:rFonts w:ascii="Corbel" w:hAnsi="Corbel" w:eastAsia="Corbel" w:cs="Corbel"/>
          <w:color w:val="002060"/>
        </w:rPr>
        <w:t>nuair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atá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ghníomhaíocht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críochnaithe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nithe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seo</w:t>
      </w:r>
      <w:r w:rsidRPr="235B1DFB" w:rsidR="000C1040">
        <w:rPr>
          <w:rFonts w:ascii="Corbel" w:hAnsi="Corbel" w:eastAsia="Corbel" w:cs="Corbel"/>
          <w:color w:val="002060"/>
        </w:rPr>
        <w:t xml:space="preserve"> a </w:t>
      </w:r>
      <w:r w:rsidRPr="235B1DFB" w:rsidR="000C1040">
        <w:rPr>
          <w:rFonts w:ascii="Corbel" w:hAnsi="Corbel" w:eastAsia="Corbel" w:cs="Corbel"/>
          <w:color w:val="002060"/>
        </w:rPr>
        <w:t>leanas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curtha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fáil</w:t>
      </w:r>
      <w:r w:rsidRPr="235B1DFB" w:rsidR="000C1040">
        <w:rPr>
          <w:rFonts w:ascii="Corbel" w:hAnsi="Corbel" w:eastAsia="Corbel" w:cs="Corbel"/>
          <w:color w:val="002060"/>
        </w:rPr>
        <w:t>: </w:t>
      </w:r>
    </w:p>
    <w:p w:rsidRPr="000C1040" w:rsidR="000C1040" w:rsidP="235B1DFB" w:rsidRDefault="000C1040" w14:paraId="6CFDD5B1" w14:textId="77777777">
      <w:pPr>
        <w:numPr>
          <w:ilvl w:val="0"/>
          <w:numId w:val="32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 </w:t>
      </w:r>
      <w:r w:rsidRPr="235B1DFB" w:rsidR="000C1040">
        <w:rPr>
          <w:rFonts w:ascii="Corbel" w:hAnsi="Corbel" w:eastAsia="Corbel" w:cs="Corbel"/>
          <w:color w:val="002060"/>
        </w:rPr>
        <w:t>Fianaise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ar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chaiteachas</w:t>
      </w:r>
      <w:r w:rsidRPr="235B1DFB" w:rsidR="000C1040">
        <w:rPr>
          <w:rFonts w:ascii="Corbel" w:hAnsi="Corbel" w:eastAsia="Corbel" w:cs="Corbel"/>
          <w:color w:val="002060"/>
        </w:rPr>
        <w:t xml:space="preserve"> (m.sh. </w:t>
      </w:r>
      <w:r w:rsidRPr="235B1DFB" w:rsidR="000C1040">
        <w:rPr>
          <w:rFonts w:ascii="Corbel" w:hAnsi="Corbel" w:eastAsia="Corbel" w:cs="Corbel"/>
          <w:color w:val="002060"/>
        </w:rPr>
        <w:t>admhálacha</w:t>
      </w:r>
      <w:r w:rsidRPr="235B1DFB" w:rsidR="000C1040">
        <w:rPr>
          <w:rFonts w:ascii="Corbel" w:hAnsi="Corbel" w:eastAsia="Corbel" w:cs="Corbel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color w:val="002060"/>
        </w:rPr>
        <w:t>foirm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chostais</w:t>
      </w:r>
      <w:r w:rsidRPr="235B1DFB" w:rsidR="000C1040">
        <w:rPr>
          <w:rFonts w:ascii="Corbel" w:hAnsi="Corbel" w:eastAsia="Corbel" w:cs="Corbel"/>
          <w:color w:val="002060"/>
        </w:rPr>
        <w:t xml:space="preserve"> an </w:t>
      </w:r>
      <w:r w:rsidRPr="235B1DFB" w:rsidR="000C1040">
        <w:rPr>
          <w:rFonts w:ascii="Corbel" w:hAnsi="Corbel" w:eastAsia="Corbel" w:cs="Corbel"/>
          <w:color w:val="002060"/>
        </w:rPr>
        <w:t>Oireachtais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sínithe</w:t>
      </w:r>
      <w:r w:rsidRPr="235B1DFB" w:rsidR="000C1040">
        <w:rPr>
          <w:rFonts w:ascii="Corbel" w:hAnsi="Corbel" w:eastAsia="Corbel" w:cs="Corbel"/>
          <w:color w:val="002060"/>
        </w:rPr>
        <w:t>). </w:t>
      </w:r>
    </w:p>
    <w:p w:rsidRPr="000C1040" w:rsidR="000C1040" w:rsidP="235B1DFB" w:rsidRDefault="000C1040" w14:paraId="60FBCBA1" w14:textId="77777777">
      <w:pPr>
        <w:numPr>
          <w:ilvl w:val="0"/>
          <w:numId w:val="33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Foirm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thuairisc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comhlánaithe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seolta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isteach</w:t>
      </w:r>
      <w:r w:rsidRPr="235B1DFB" w:rsidR="000C1040">
        <w:rPr>
          <w:rFonts w:ascii="Corbel" w:hAnsi="Corbel" w:eastAsia="Corbel" w:cs="Corbel"/>
          <w:color w:val="002060"/>
        </w:rPr>
        <w:t>.  </w:t>
      </w:r>
    </w:p>
    <w:p w:rsidRPr="000C1040" w:rsidR="000C1040" w:rsidP="235B1DFB" w:rsidRDefault="000C1040" w14:paraId="36BFC1B8" w14:textId="77777777">
      <w:pPr>
        <w:numPr>
          <w:ilvl w:val="0"/>
          <w:numId w:val="34"/>
        </w:num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Doiciméadú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amhail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grianghraif</w:t>
      </w:r>
      <w:r w:rsidRPr="235B1DFB" w:rsidR="000C1040">
        <w:rPr>
          <w:rFonts w:ascii="Corbel" w:hAnsi="Corbel" w:eastAsia="Corbel" w:cs="Corbel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color w:val="002060"/>
        </w:rPr>
        <w:t>físeáin</w:t>
      </w:r>
      <w:r w:rsidRPr="235B1DFB" w:rsidR="000C1040">
        <w:rPr>
          <w:rFonts w:ascii="Corbel" w:hAnsi="Corbel" w:eastAsia="Corbel" w:cs="Corbel"/>
          <w:color w:val="002060"/>
        </w:rPr>
        <w:t xml:space="preserve">, </w:t>
      </w:r>
      <w:r w:rsidRPr="235B1DFB" w:rsidR="000C1040">
        <w:rPr>
          <w:rFonts w:ascii="Corbel" w:hAnsi="Corbel" w:eastAsia="Corbel" w:cs="Corbel"/>
          <w:color w:val="002060"/>
        </w:rPr>
        <w:t>fianaise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phoiblíochta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agus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tuairiscí</w:t>
      </w:r>
      <w:r w:rsidRPr="235B1DFB" w:rsidR="000C1040">
        <w:rPr>
          <w:rFonts w:ascii="Corbel" w:hAnsi="Corbel" w:eastAsia="Corbel" w:cs="Corbel"/>
          <w:color w:val="002060"/>
        </w:rPr>
        <w:t xml:space="preserve"> ó </w:t>
      </w:r>
      <w:r w:rsidRPr="235B1DFB" w:rsidR="000C1040">
        <w:rPr>
          <w:rFonts w:ascii="Corbel" w:hAnsi="Corbel" w:eastAsia="Corbel" w:cs="Corbel"/>
          <w:color w:val="002060"/>
        </w:rPr>
        <w:t>na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meáin</w:t>
      </w:r>
      <w:r w:rsidRPr="235B1DFB" w:rsidR="000C1040">
        <w:rPr>
          <w:rFonts w:ascii="Corbel" w:hAnsi="Corbel" w:eastAsia="Corbel" w:cs="Corbel"/>
          <w:color w:val="002060"/>
        </w:rPr>
        <w:t>. </w:t>
      </w:r>
    </w:p>
    <w:p w:rsidRPr="000C1040" w:rsidR="000C1040" w:rsidP="235B1DFB" w:rsidRDefault="000C1040" w14:paraId="75778EB3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Méid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atá</w:t>
      </w:r>
      <w:r w:rsidRPr="235B1DFB" w:rsidR="000C1040">
        <w:rPr>
          <w:rFonts w:ascii="Corbel" w:hAnsi="Corbel" w:eastAsia="Corbel" w:cs="Corbel"/>
          <w:color w:val="002060"/>
        </w:rPr>
        <w:t xml:space="preserve"> á </w:t>
      </w:r>
      <w:r w:rsidRPr="235B1DFB" w:rsidR="000C1040">
        <w:rPr>
          <w:rFonts w:ascii="Corbel" w:hAnsi="Corbel" w:eastAsia="Corbel" w:cs="Corbel"/>
          <w:color w:val="002060"/>
        </w:rPr>
        <w:t>mholadh</w:t>
      </w:r>
      <w:r w:rsidRPr="235B1DFB" w:rsidR="000C1040">
        <w:rPr>
          <w:rFonts w:ascii="Corbel" w:hAnsi="Corbel" w:eastAsia="Corbel" w:cs="Corbel"/>
          <w:color w:val="002060"/>
        </w:rPr>
        <w:t xml:space="preserve"> ó </w:t>
      </w:r>
      <w:r w:rsidRPr="235B1DFB" w:rsidR="000C1040">
        <w:rPr>
          <w:rFonts w:ascii="Corbel" w:hAnsi="Corbel" w:eastAsia="Corbel" w:cs="Corbel"/>
          <w:color w:val="002060"/>
        </w:rPr>
        <w:t>bhuiséad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Scéim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</w:rPr>
        <w:t>Fódú</w:t>
      </w:r>
      <w:r w:rsidRPr="235B1DFB" w:rsidR="000C1040">
        <w:rPr>
          <w:rFonts w:ascii="Corbel" w:hAnsi="Corbel" w:eastAsia="Corbel" w:cs="Corbel"/>
          <w:color w:val="002060"/>
        </w:rPr>
        <w:t>  €</w:t>
      </w:r>
      <w:r w:rsidRPr="235B1DFB" w:rsidR="000C1040">
        <w:rPr>
          <w:rFonts w:ascii="Corbel" w:hAnsi="Corbel" w:eastAsia="Corbel" w:cs="Corbel"/>
          <w:color w:val="002060"/>
        </w:rPr>
        <w:t>  </w:t>
      </w:r>
    </w:p>
    <w:p w:rsidRPr="000C1040" w:rsidR="000C1040" w:rsidP="235B1DFB" w:rsidRDefault="000C1040" w14:paraId="52549106" w14:textId="73F7D511">
      <w:pPr>
        <w:rPr>
          <w:rFonts w:ascii="Corbel" w:hAnsi="Corbel" w:eastAsia="Corbel" w:cs="Corbel"/>
          <w:color w:val="002060"/>
        </w:rPr>
      </w:pPr>
      <w:r w:rsidRPr="115001F4" w:rsidR="000C1040">
        <w:rPr>
          <w:rFonts w:ascii="Corbel" w:hAnsi="Corbel" w:eastAsia="Corbel" w:cs="Corbel"/>
          <w:color w:val="002060"/>
        </w:rPr>
        <w:t>Oifigeach</w:t>
      </w:r>
      <w:r w:rsidRPr="115001F4" w:rsidR="000C1040">
        <w:rPr>
          <w:rFonts w:ascii="Corbel" w:hAnsi="Corbel" w:eastAsia="Corbel" w:cs="Corbel"/>
          <w:color w:val="002060"/>
          <w:u w:val="single"/>
        </w:rPr>
        <w:t xml:space="preserve">                                              </w:t>
      </w:r>
      <w:r w:rsidRPr="115001F4" w:rsidR="000C1040">
        <w:rPr>
          <w:rFonts w:ascii="Corbel" w:hAnsi="Corbel" w:eastAsia="Corbel" w:cs="Corbel"/>
          <w:color w:val="002060"/>
        </w:rPr>
        <w:t> </w:t>
      </w:r>
      <w:r w:rsidRPr="115001F4" w:rsidR="000C1040">
        <w:rPr>
          <w:rFonts w:ascii="Corbel" w:hAnsi="Corbel" w:eastAsia="Corbel" w:cs="Corbel"/>
          <w:color w:val="002060"/>
        </w:rPr>
        <w:t>      </w:t>
      </w:r>
    </w:p>
    <w:p w:rsidRPr="000C1040" w:rsidR="000C1040" w:rsidP="235B1DFB" w:rsidRDefault="000C1040" w14:paraId="114C817A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Údaraithe</w:t>
      </w:r>
      <w:r w:rsidRPr="235B1DFB" w:rsidR="000C1040">
        <w:rPr>
          <w:rFonts w:ascii="Corbel" w:hAnsi="Corbel" w:eastAsia="Corbel" w:cs="Corbel"/>
          <w:color w:val="002060"/>
        </w:rPr>
        <w:t>: _____________________ </w:t>
      </w:r>
    </w:p>
    <w:p w:rsidRPr="000C1040" w:rsidR="000C1040" w:rsidP="235B1DFB" w:rsidRDefault="000C1040" w14:paraId="3F0FE72F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Comhordaitheoir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Náisiúnta</w:t>
      </w: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Pr="000C1040" w:rsidR="000C1040" w:rsidP="235B1DFB" w:rsidRDefault="000C1040" w14:paraId="6024C2F3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Údaraithe</w:t>
      </w:r>
      <w:r w:rsidRPr="235B1DFB" w:rsidR="000C1040">
        <w:rPr>
          <w:rFonts w:ascii="Corbel" w:hAnsi="Corbel" w:eastAsia="Corbel" w:cs="Corbel"/>
          <w:color w:val="002060"/>
        </w:rPr>
        <w:t xml:space="preserve"> </w:t>
      </w:r>
      <w:r w:rsidRPr="235B1DFB" w:rsidR="000C1040">
        <w:rPr>
          <w:rFonts w:ascii="Corbel" w:hAnsi="Corbel" w:eastAsia="Corbel" w:cs="Corbel"/>
          <w:color w:val="002060"/>
          <w:u w:val="single"/>
        </w:rPr>
        <w:t>                                               </w:t>
      </w:r>
      <w:r w:rsidRPr="235B1DFB" w:rsidR="000C1040">
        <w:rPr>
          <w:rFonts w:ascii="Corbel" w:hAnsi="Corbel" w:eastAsia="Corbel" w:cs="Corbel"/>
          <w:color w:val="002060"/>
        </w:rPr>
        <w:t xml:space="preserve">     </w:t>
      </w:r>
    </w:p>
    <w:p w:rsidRPr="000C1040" w:rsidR="000C1040" w:rsidP="235B1DFB" w:rsidRDefault="000C1040" w14:paraId="7D57CC0D" w14:textId="77777777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i w:val="1"/>
          <w:iCs w:val="1"/>
          <w:color w:val="002060"/>
        </w:rPr>
        <w:t>Ceannasaí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p w:rsidR="00B679F7" w:rsidP="235B1DFB" w:rsidRDefault="000C1040" w14:paraId="19C50DF3" w14:textId="571F12E1">
      <w:pPr>
        <w:rPr>
          <w:rFonts w:ascii="Corbel" w:hAnsi="Corbel" w:eastAsia="Corbel" w:cs="Corbel"/>
          <w:color w:val="002060"/>
        </w:rPr>
      </w:pPr>
      <w:r w:rsidRPr="235B1DFB" w:rsidR="000C1040">
        <w:rPr>
          <w:rFonts w:ascii="Corbel" w:hAnsi="Corbel" w:eastAsia="Corbel" w:cs="Corbel"/>
          <w:color w:val="002060"/>
        </w:rPr>
        <w:t>Dáta</w:t>
      </w:r>
      <w:r w:rsidRPr="235B1DFB" w:rsidR="000C1040">
        <w:rPr>
          <w:rFonts w:ascii="Corbel" w:hAnsi="Corbel" w:eastAsia="Corbel" w:cs="Corbel"/>
          <w:color w:val="002060"/>
          <w:u w:val="single"/>
        </w:rPr>
        <w:t xml:space="preserve">                                                        </w:t>
      </w:r>
      <w:r w:rsidRPr="235B1DFB" w:rsidR="000C1040">
        <w:rPr>
          <w:rFonts w:ascii="Corbel" w:hAnsi="Corbel" w:eastAsia="Corbel" w:cs="Corbel"/>
          <w:color w:val="002060"/>
        </w:rPr>
        <w:t> </w:t>
      </w:r>
    </w:p>
    <w:sectPr w:rsidR="00B679F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46e2565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C1B67"/>
    <w:multiLevelType w:val="multilevel"/>
    <w:tmpl w:val="FC0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4836FC"/>
    <w:multiLevelType w:val="multilevel"/>
    <w:tmpl w:val="647E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C66231"/>
    <w:multiLevelType w:val="multilevel"/>
    <w:tmpl w:val="9A2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4F54BF"/>
    <w:multiLevelType w:val="multilevel"/>
    <w:tmpl w:val="F9C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C152B08"/>
    <w:multiLevelType w:val="multilevel"/>
    <w:tmpl w:val="0C36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6CC5786"/>
    <w:multiLevelType w:val="multilevel"/>
    <w:tmpl w:val="D0BA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E822E2"/>
    <w:multiLevelType w:val="multilevel"/>
    <w:tmpl w:val="D2A237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C249B"/>
    <w:multiLevelType w:val="multilevel"/>
    <w:tmpl w:val="FB06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20A69"/>
    <w:multiLevelType w:val="multilevel"/>
    <w:tmpl w:val="1A8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2B64CA0"/>
    <w:multiLevelType w:val="multilevel"/>
    <w:tmpl w:val="BDA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E1449A"/>
    <w:multiLevelType w:val="multilevel"/>
    <w:tmpl w:val="16A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92A735C"/>
    <w:multiLevelType w:val="multilevel"/>
    <w:tmpl w:val="BE7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2C90D52"/>
    <w:multiLevelType w:val="multilevel"/>
    <w:tmpl w:val="68F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480419F"/>
    <w:multiLevelType w:val="multilevel"/>
    <w:tmpl w:val="5B485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F0A67"/>
    <w:multiLevelType w:val="multilevel"/>
    <w:tmpl w:val="8782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0A0190"/>
    <w:multiLevelType w:val="multilevel"/>
    <w:tmpl w:val="42EC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9D952D9"/>
    <w:multiLevelType w:val="multilevel"/>
    <w:tmpl w:val="31C6E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83E04"/>
    <w:multiLevelType w:val="multilevel"/>
    <w:tmpl w:val="BBD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AF2DE0"/>
    <w:multiLevelType w:val="multilevel"/>
    <w:tmpl w:val="636CA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0120A"/>
    <w:multiLevelType w:val="multilevel"/>
    <w:tmpl w:val="62142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46A7F"/>
    <w:multiLevelType w:val="multilevel"/>
    <w:tmpl w:val="8F6A6D3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D034F"/>
    <w:multiLevelType w:val="multilevel"/>
    <w:tmpl w:val="15BE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B394E"/>
    <w:multiLevelType w:val="multilevel"/>
    <w:tmpl w:val="2EA2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4EF2DB9"/>
    <w:multiLevelType w:val="multilevel"/>
    <w:tmpl w:val="B36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600790B"/>
    <w:multiLevelType w:val="multilevel"/>
    <w:tmpl w:val="BC4661E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366A5"/>
    <w:multiLevelType w:val="multilevel"/>
    <w:tmpl w:val="41C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69C4C55"/>
    <w:multiLevelType w:val="multilevel"/>
    <w:tmpl w:val="21728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D3743"/>
    <w:multiLevelType w:val="multilevel"/>
    <w:tmpl w:val="92A2B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07EBF"/>
    <w:multiLevelType w:val="multilevel"/>
    <w:tmpl w:val="6E4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16E4E04"/>
    <w:multiLevelType w:val="multilevel"/>
    <w:tmpl w:val="866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540744E"/>
    <w:multiLevelType w:val="multilevel"/>
    <w:tmpl w:val="551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83860AD"/>
    <w:multiLevelType w:val="multilevel"/>
    <w:tmpl w:val="394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9FB6BEE"/>
    <w:multiLevelType w:val="multilevel"/>
    <w:tmpl w:val="AC8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BD5672D"/>
    <w:multiLevelType w:val="multilevel"/>
    <w:tmpl w:val="D21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5">
    <w:abstractNumId w:val="34"/>
  </w:num>
  <w:num w:numId="1" w16cid:durableId="108664061">
    <w:abstractNumId w:val="30"/>
  </w:num>
  <w:num w:numId="2" w16cid:durableId="1745298104">
    <w:abstractNumId w:val="10"/>
  </w:num>
  <w:num w:numId="3" w16cid:durableId="599683235">
    <w:abstractNumId w:val="22"/>
  </w:num>
  <w:num w:numId="4" w16cid:durableId="592400814">
    <w:abstractNumId w:val="0"/>
  </w:num>
  <w:num w:numId="5" w16cid:durableId="1744378460">
    <w:abstractNumId w:val="5"/>
  </w:num>
  <w:num w:numId="6" w16cid:durableId="2009795213">
    <w:abstractNumId w:val="29"/>
  </w:num>
  <w:num w:numId="7" w16cid:durableId="1657028077">
    <w:abstractNumId w:val="28"/>
  </w:num>
  <w:num w:numId="8" w16cid:durableId="560092688">
    <w:abstractNumId w:val="11"/>
  </w:num>
  <w:num w:numId="9" w16cid:durableId="313802029">
    <w:abstractNumId w:val="33"/>
  </w:num>
  <w:num w:numId="10" w16cid:durableId="1101874759">
    <w:abstractNumId w:val="2"/>
  </w:num>
  <w:num w:numId="11" w16cid:durableId="582493858">
    <w:abstractNumId w:val="7"/>
  </w:num>
  <w:num w:numId="12" w16cid:durableId="1511795952">
    <w:abstractNumId w:val="19"/>
  </w:num>
  <w:num w:numId="13" w16cid:durableId="458573447">
    <w:abstractNumId w:val="16"/>
  </w:num>
  <w:num w:numId="14" w16cid:durableId="526870374">
    <w:abstractNumId w:val="26"/>
  </w:num>
  <w:num w:numId="15" w16cid:durableId="748234622">
    <w:abstractNumId w:val="27"/>
  </w:num>
  <w:num w:numId="16" w16cid:durableId="2080977177">
    <w:abstractNumId w:val="14"/>
  </w:num>
  <w:num w:numId="17" w16cid:durableId="533738027">
    <w:abstractNumId w:val="23"/>
  </w:num>
  <w:num w:numId="18" w16cid:durableId="1044017968">
    <w:abstractNumId w:val="25"/>
  </w:num>
  <w:num w:numId="19" w16cid:durableId="1778255026">
    <w:abstractNumId w:val="15"/>
  </w:num>
  <w:num w:numId="20" w16cid:durableId="1564292699">
    <w:abstractNumId w:val="32"/>
  </w:num>
  <w:num w:numId="21" w16cid:durableId="1182936247">
    <w:abstractNumId w:val="31"/>
  </w:num>
  <w:num w:numId="22" w16cid:durableId="1771777016">
    <w:abstractNumId w:val="8"/>
  </w:num>
  <w:num w:numId="23" w16cid:durableId="757871462">
    <w:abstractNumId w:val="3"/>
  </w:num>
  <w:num w:numId="24" w16cid:durableId="858011245">
    <w:abstractNumId w:val="12"/>
  </w:num>
  <w:num w:numId="25" w16cid:durableId="1147824227">
    <w:abstractNumId w:val="4"/>
  </w:num>
  <w:num w:numId="26" w16cid:durableId="1507594108">
    <w:abstractNumId w:val="17"/>
  </w:num>
  <w:num w:numId="27" w16cid:durableId="300111922">
    <w:abstractNumId w:val="1"/>
  </w:num>
  <w:num w:numId="28" w16cid:durableId="1497264633">
    <w:abstractNumId w:val="9"/>
  </w:num>
  <w:num w:numId="29" w16cid:durableId="1076315977">
    <w:abstractNumId w:val="21"/>
  </w:num>
  <w:num w:numId="30" w16cid:durableId="1215850519">
    <w:abstractNumId w:val="13"/>
  </w:num>
  <w:num w:numId="31" w16cid:durableId="433747912">
    <w:abstractNumId w:val="18"/>
  </w:num>
  <w:num w:numId="32" w16cid:durableId="891964025">
    <w:abstractNumId w:val="6"/>
  </w:num>
  <w:num w:numId="33" w16cid:durableId="2070221672">
    <w:abstractNumId w:val="20"/>
  </w:num>
  <w:num w:numId="34" w16cid:durableId="17581355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6F"/>
    <w:rsid w:val="000C1040"/>
    <w:rsid w:val="00237C1E"/>
    <w:rsid w:val="005F10D8"/>
    <w:rsid w:val="00B679F7"/>
    <w:rsid w:val="00BA546F"/>
    <w:rsid w:val="00C43E45"/>
    <w:rsid w:val="00DE352D"/>
    <w:rsid w:val="115001F4"/>
    <w:rsid w:val="235B1DFB"/>
    <w:rsid w:val="3D90150B"/>
    <w:rsid w:val="49B05C58"/>
    <w:rsid w:val="6BE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526F"/>
  <w15:chartTrackingRefBased/>
  <w15:docId w15:val="{5282936B-80CC-4C6E-A19C-74F81ED0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5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5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5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5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5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5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5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5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5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5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A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A5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5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6F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5001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2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www.tusla.ie/" TargetMode="External" Id="R3788ca23815145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E0F02257324E99E6B49027DBCE30" ma:contentTypeVersion="15" ma:contentTypeDescription="Create a new document." ma:contentTypeScope="" ma:versionID="994598508026a4f743eb26e77b5ebdf1">
  <xsd:schema xmlns:xsd="http://www.w3.org/2001/XMLSchema" xmlns:xs="http://www.w3.org/2001/XMLSchema" xmlns:p="http://schemas.microsoft.com/office/2006/metadata/properties" xmlns:ns2="0a6180b4-df3a-41bc-b63a-bd724fbc2176" xmlns:ns3="83c068c7-3246-4308-8dd1-8588fdf9c4e0" targetNamespace="http://schemas.microsoft.com/office/2006/metadata/properties" ma:root="true" ma:fieldsID="acc2974860dd14911c1cf430a8912525" ns2:_="" ns3:_="">
    <xsd:import namespace="0a6180b4-df3a-41bc-b63a-bd724fbc2176"/>
    <xsd:import namespace="83c068c7-3246-4308-8dd1-8588fdf9c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_x00f3_landuine" minOccurs="0"/>
                <xsd:element ref="ns2:Conda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180b4-df3a-41bc-b63a-bd724fbc2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9121e9-5c8d-4522-b7bf-dfee2a4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_x00f3_landuine" ma:index="19" nillable="true" ma:displayName="Ról an duine" ma:format="Dropdown" ma:internalName="R_x00f3_landuine">
      <xsd:simpleType>
        <xsd:restriction base="dms:Text">
          <xsd:maxLength value="255"/>
        </xsd:restriction>
      </xsd:simpleType>
    </xsd:element>
    <xsd:element name="Condae" ma:index="20" nillable="true" ma:displayName="Condae" ma:format="Dropdown" ma:internalName="Condae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68c7-3246-4308-8dd1-8588fdf9c4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ce95f-a1a6-4111-8956-eb33cb9295be}" ma:internalName="TaxCatchAll" ma:showField="CatchAllData" ma:web="83c068c7-3246-4308-8dd1-8588fdf9c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180b4-df3a-41bc-b63a-bd724fbc2176">
      <Terms xmlns="http://schemas.microsoft.com/office/infopath/2007/PartnerControls"/>
    </lcf76f155ced4ddcb4097134ff3c332f>
    <R_x00f3_landuine xmlns="0a6180b4-df3a-41bc-b63a-bd724fbc2176" xsi:nil="true"/>
    <Condae xmlns="0a6180b4-df3a-41bc-b63a-bd724fbc2176" xsi:nil="true"/>
    <TaxCatchAll xmlns="83c068c7-3246-4308-8dd1-8588fdf9c4e0" xsi:nil="true"/>
  </documentManagement>
</p:properties>
</file>

<file path=customXml/itemProps1.xml><?xml version="1.0" encoding="utf-8"?>
<ds:datastoreItem xmlns:ds="http://schemas.openxmlformats.org/officeDocument/2006/customXml" ds:itemID="{655951DE-5400-45FE-9C0E-7CE6CA69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180b4-df3a-41bc-b63a-bd724fbc2176"/>
    <ds:schemaRef ds:uri="83c068c7-3246-4308-8dd1-8588fdf9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5F021-E760-49FA-A4B2-BB482230C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FD7C4-C3E3-4F3F-A421-BEFA7C0409B3}">
  <ds:schemaRefs>
    <ds:schemaRef ds:uri="0a6180b4-df3a-41bc-b63a-bd724fbc2176"/>
    <ds:schemaRef ds:uri="83c068c7-3246-4308-8dd1-8588fdf9c4e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Neepa Sodhi</dc:creator>
  <keywords/>
  <dc:description/>
  <lastModifiedBy>Neepa Sodhi</lastModifiedBy>
  <revision>3</revision>
  <dcterms:created xsi:type="dcterms:W3CDTF">2025-08-21T09:46:00.0000000Z</dcterms:created>
  <dcterms:modified xsi:type="dcterms:W3CDTF">2025-08-21T13:41:51.3688559Z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0x010100B0D4E0F02257324E99E6B49027DBCE30</vt:lpwstr>
  </property>
  <property fmtid="{D5CDD505-2E9C-101B-9397-08002B2CF9AE}" pid="3" name="MediaServiceImageTags">
    <vt:lpwstr/>
  </property>
</Properties>
</file>